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720"/>
        <w:jc w:val="left"/>
        <w:rPr>
          <w:rFonts w:ascii="Trebuchet MS" w:cs="Trebuchet MS" w:eastAsia="Trebuchet MS" w:hAnsi="Trebuchet MS"/>
          <w:b w:val="1"/>
          <w:sz w:val="48"/>
          <w:szCs w:val="4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  Life Teen | 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S C H E D U L E      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vertAlign w:val="baseline"/>
          <w:rtl w:val="0"/>
        </w:rPr>
        <w:t xml:space="preserve">2 0 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2 0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vertAlign w:val="baseline"/>
          <w:rtl w:val="0"/>
        </w:rPr>
        <w:t xml:space="preserve"> - 2 0 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rtl w:val="0"/>
        </w:rPr>
        <w:t xml:space="preserve">2 1</w:t>
      </w:r>
      <w:r w:rsidDel="00000000" w:rsidR="00000000" w:rsidRPr="00000000">
        <w:rPr>
          <w:rFonts w:ascii="BankGothic Md BT" w:cs="BankGothic Md BT" w:eastAsia="BankGothic Md BT" w:hAnsi="BankGothic Md BT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BankGothic Md BT" w:cs="BankGothic Md BT" w:eastAsia="BankGothic Md BT" w:hAnsi="BankGothic Md BT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515"/>
        <w:gridCol w:w="5895"/>
        <w:tblGridChange w:id="0">
          <w:tblGrid>
            <w:gridCol w:w="2175"/>
            <w:gridCol w:w="151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  <w:shd w:fill="efefef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August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FRI 8/21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Registration OPEN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September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9/16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9/23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9/30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October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10/7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10/14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10/21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10/28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NO LIFE TEEN OR EDGE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9"/>
                <w:tab w:val="left" w:pos="2540"/>
              </w:tabs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November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ab/>
              <w:tab/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11/4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11/11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11/18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11/25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NO LIFE TEEN OR EDGE-Happy Thanksgiving!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December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12/2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12/9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12/16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EDGE @ 6:30pm / Life Teen @ 7:30pm via ZOOM </w:t>
            </w:r>
          </w:p>
        </w:tc>
      </w:tr>
      <w:tr>
        <w:trPr>
          <w:trHeight w:val="2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polloTT" w:cs="ApolloTT" w:eastAsia="ApolloTT" w:hAnsi="ApolloTT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WED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12/23-12/30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24"/>
                <w:szCs w:val="24"/>
                <w:rtl w:val="0"/>
              </w:rPr>
              <w:t xml:space="preserve">NO LIFE TEEN OR EDGE- Merry Christmas &amp; Happy New Year!</w:t>
            </w:r>
          </w:p>
        </w:tc>
      </w:tr>
      <w:t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0"/>
              </w:tabs>
              <w:spacing w:after="0" w:line="240" w:lineRule="auto"/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Janua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  <w:shd w:fill="daeef3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 xml:space="preserve">y 20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vertAlign w:val="baseline"/>
                <w:rtl w:val="0"/>
              </w:rPr>
              <w:tab/>
              <w:t xml:space="preserve">TBD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left"/>
        <w:rPr>
          <w:rFonts w:ascii="Trebuchet MS" w:cs="Trebuchet MS" w:eastAsia="Trebuchet MS" w:hAnsi="Trebuchet MS"/>
          <w:b w:val="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Contact Suzie Salazar if you have any questions!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661-800-1323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youthministry@christtheking.ws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Visit us on the web at </w:t>
      </w:r>
      <w:hyperlink r:id="rId6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u w:val="single"/>
            <w:rtl w:val="0"/>
          </w:rPr>
          <w:t xml:space="preserve">www.</w:t>
        </w:r>
      </w:hyperlink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christthekingyouth.weebly.com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Find us on Instagram @CTKFEARLESS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7"/>
        </w:tabs>
        <w:spacing w:after="0"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Facebook.com/ctkfearless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8"/>
        </w:tabs>
        <w:spacing w:after="0" w:line="24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BankGothic Md BT"/>
  <w:font w:name="ApolloT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tkfearle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